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2C37D7D4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E70110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06EC0D65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2C37D7D4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E70110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06EC0D65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755FB475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 w:rsidR="00027254">
                              <w:fldChar w:fldCharType="begin"/>
                            </w:r>
                            <w:r w:rsidR="00027254">
                              <w:instrText xml:space="preserve"> SEQ Obrázek \* ARABIC </w:instrText>
                            </w:r>
                            <w:r w:rsidR="00027254"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 w:rsidR="00027254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397821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11DE0F40" w14:textId="736FF945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4796D616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312B5622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(IS či ERP, MES, MIS atd.)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všechny nebo většinu oblastí podnikové činnosti, především plánování a řízení výroby, zásoby, nákup, prodej, finance, personalistik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u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7777777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>adatel popíše, jakým způsobem a pomocí jakých konkrétních v rámci projektu pořizovaných technologií nebo souboru technologií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25CCD99D" w14:textId="0563F2C1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robotizace, automatizace, digitalizace, </w:t>
      </w:r>
      <w:r w:rsidR="007434C0">
        <w:rPr>
          <w:rFonts w:ascii="Calibri" w:hAnsi="Calibri" w:cs="Calibri"/>
          <w:bCs/>
          <w:sz w:val="22"/>
          <w:szCs w:val="22"/>
        </w:rPr>
        <w:t>nebo</w:t>
      </w:r>
    </w:p>
    <w:p w14:paraId="57CA8EA8" w14:textId="77777777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e-shopu </w:t>
      </w:r>
      <w:r w:rsidR="00AE7CEF" w:rsidRPr="003A1051">
        <w:rPr>
          <w:rFonts w:ascii="Calibri" w:hAnsi="Calibri" w:cs="Calibri"/>
          <w:bCs/>
          <w:sz w:val="22"/>
          <w:szCs w:val="22"/>
        </w:rPr>
        <w:t>(</w:t>
      </w:r>
      <w:r w:rsidRPr="003A1051">
        <w:rPr>
          <w:rFonts w:ascii="Calibri" w:hAnsi="Calibri" w:cs="Calibri"/>
          <w:bCs/>
          <w:sz w:val="22"/>
          <w:szCs w:val="22"/>
        </w:rPr>
        <w:t>s integrovaným skladovým hospodářstvím či daty z</w:t>
      </w:r>
      <w:r w:rsidR="00AE7CEF" w:rsidRPr="003A1051">
        <w:rPr>
          <w:rFonts w:ascii="Calibri" w:hAnsi="Calibri" w:cs="Calibri"/>
          <w:bCs/>
          <w:sz w:val="22"/>
          <w:szCs w:val="22"/>
        </w:rPr>
        <w:t> </w:t>
      </w:r>
      <w:r w:rsidRPr="003A1051">
        <w:rPr>
          <w:rFonts w:ascii="Calibri" w:hAnsi="Calibri" w:cs="Calibri"/>
          <w:bCs/>
          <w:sz w:val="22"/>
          <w:szCs w:val="22"/>
        </w:rPr>
        <w:t>výroby</w:t>
      </w:r>
      <w:r w:rsidR="00AE7CEF" w:rsidRPr="003A1051">
        <w:rPr>
          <w:rFonts w:ascii="Calibri" w:hAnsi="Calibri" w:cs="Calibri"/>
          <w:bCs/>
          <w:sz w:val="22"/>
          <w:szCs w:val="22"/>
        </w:rPr>
        <w:t>)</w:t>
      </w:r>
      <w:r w:rsidRPr="003A1051">
        <w:rPr>
          <w:rFonts w:ascii="Calibri" w:hAnsi="Calibri" w:cs="Calibri"/>
          <w:bCs/>
          <w:sz w:val="22"/>
          <w:szCs w:val="22"/>
        </w:rPr>
        <w:t xml:space="preserve">, využití </w:t>
      </w:r>
      <w:r w:rsidR="00A7650E" w:rsidRPr="003A1051">
        <w:rPr>
          <w:rFonts w:ascii="Calibri" w:hAnsi="Calibri" w:cs="Calibri"/>
          <w:bCs/>
          <w:sz w:val="22"/>
          <w:szCs w:val="22"/>
        </w:rPr>
        <w:t xml:space="preserve">služby </w:t>
      </w:r>
      <w:r w:rsidRPr="003A1051">
        <w:rPr>
          <w:rFonts w:ascii="Calibri" w:hAnsi="Calibri" w:cs="Calibri"/>
          <w:bCs/>
          <w:sz w:val="22"/>
          <w:szCs w:val="22"/>
        </w:rPr>
        <w:t>cloud computing,</w:t>
      </w:r>
      <w:r w:rsidR="007434C0">
        <w:rPr>
          <w:rFonts w:ascii="Calibri" w:hAnsi="Calibri" w:cs="Calibri"/>
          <w:bCs/>
          <w:sz w:val="22"/>
          <w:szCs w:val="22"/>
        </w:rPr>
        <w:t xml:space="preserve"> anebo</w:t>
      </w:r>
    </w:p>
    <w:p w14:paraId="704652C4" w14:textId="7FD2DF39" w:rsidR="001E2583" w:rsidRPr="003A1051" w:rsidRDefault="00435D11" w:rsidP="003A1051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 xml:space="preserve"> pořízení komunikační infrastruktury, identifikační infrastruktury nebo nezbytné výpočetní techniky</w:t>
      </w:r>
      <w:r w:rsidR="00AE7CEF" w:rsidRPr="003A1051">
        <w:rPr>
          <w:rFonts w:ascii="Calibri" w:hAnsi="Calibri" w:cs="Calibri"/>
          <w:bCs/>
          <w:sz w:val="22"/>
          <w:szCs w:val="22"/>
        </w:rPr>
        <w:t>.</w:t>
      </w:r>
    </w:p>
    <w:p w14:paraId="48BF806D" w14:textId="3615C2BA" w:rsidR="007434C0" w:rsidRDefault="007434C0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technologii výrobního charakteru žadatel uvede, jaké obsahuje</w:t>
      </w:r>
      <w:r w:rsidR="00A232B2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příslušenství pro manipulaci (s materiálem, výrobkem či nástrojem) ve smyslu nahrazení lidské manuální práce při daném úkonu.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="00A232B2" w:rsidRPr="003A1051">
        <w:rPr>
          <w:rFonts w:ascii="Calibri" w:hAnsi="Calibri" w:cs="Calibri"/>
          <w:bCs/>
          <w:i/>
          <w:iCs/>
          <w:sz w:val="22"/>
          <w:szCs w:val="22"/>
        </w:rPr>
        <w:t>Ke každé položce dlouhodobého nehmotného majetku žadatel uvede, s jakou vnitropodnikovou činností souvisí, a které technologie jsou jejím prostřednictvím integrovány.</w:t>
      </w:r>
      <w:r w:rsidR="0040460C" w:rsidRPr="003A1051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236DDCE2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lastRenderedPageBreak/>
        <w:t>Ke každé položce cloudových/SaaS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)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musí pro společnost přinášet nové funkcionality, nesmí se jednat o pouhou technologickou obměnu </w:t>
      </w:r>
    </w:p>
    <w:p w14:paraId="519485B3" w14:textId="7777777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</w:p>
    <w:p w14:paraId="49D9F27A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Není možné podpořit pouhé prodloužení využívání stávajícího řešení/licenčního sjednání o další období. </w:t>
      </w:r>
    </w:p>
    <w:p w14:paraId="08D816C2" w14:textId="77777777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lze uskutečnit i čistě jen na bázi cloudového řešení nebo prostřednictvím licenčního sjednání, pakliže budou tato řešení čerpat data z technologií nebo systému implementovaných v podniku </w:t>
      </w:r>
    </w:p>
    <w:p w14:paraId="0FCE46DA" w14:textId="5499C231" w:rsidR="007434C0" w:rsidRPr="003A1051" w:rsidRDefault="007434C0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Není možné pořizovat licence na již využívané produkty/verze.</w:t>
      </w:r>
    </w:p>
    <w:p w14:paraId="0DB6E3F4" w14:textId="5615977D" w:rsidR="00FF751F" w:rsidRPr="007529DD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3C53BAD1" w14:textId="26323E02" w:rsidR="00FF751F" w:rsidRPr="00621A8A" w:rsidRDefault="005E2486" w:rsidP="00FF751F">
      <w:pPr>
        <w:numPr>
          <w:ilvl w:val="2"/>
          <w:numId w:val="22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="00FF751F"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 w:rsidR="00FF751F">
        <w:rPr>
          <w:rFonts w:asciiTheme="minorHAnsi" w:hAnsiTheme="minorHAnsi" w:cstheme="minorBidi"/>
          <w:sz w:val="22"/>
          <w:szCs w:val="22"/>
        </w:rPr>
        <w:t xml:space="preserve"> </w:t>
      </w:r>
      <w:r w:rsidR="00FF751F"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 w:rsidR="00A87E50"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4A1CFA2D" w14:textId="00132E96" w:rsidR="00B970FB" w:rsidRDefault="00FF751F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7AEEEAB5" w14:textId="370F3BCA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A94B84" w14:paraId="65EDAC3B" w14:textId="77777777" w:rsidTr="00A94B84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A94B84">
        <w:tc>
          <w:tcPr>
            <w:tcW w:w="2221" w:type="dxa"/>
            <w:shd w:val="clear" w:color="auto" w:fill="auto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A94B84">
        <w:tc>
          <w:tcPr>
            <w:tcW w:w="2221" w:type="dxa"/>
            <w:shd w:val="clear" w:color="auto" w:fill="auto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A94B84">
        <w:tc>
          <w:tcPr>
            <w:tcW w:w="2221" w:type="dxa"/>
            <w:shd w:val="clear" w:color="auto" w:fill="auto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A94B84">
        <w:tc>
          <w:tcPr>
            <w:tcW w:w="2221" w:type="dxa"/>
            <w:shd w:val="clear" w:color="auto" w:fill="auto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A94B84">
        <w:tc>
          <w:tcPr>
            <w:tcW w:w="2221" w:type="dxa"/>
            <w:shd w:val="clear" w:color="auto" w:fill="auto"/>
          </w:tcPr>
          <w:p w14:paraId="5D446C9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507CF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74AA5" w14:paraId="5F19E388" w14:textId="77777777" w:rsidTr="00A94B84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0D8A6F4A" w:rsidR="00B74AA5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470669AA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19D36551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0B21F568" w14:textId="5DB4A60B" w:rsidR="00F13542" w:rsidRPr="00825F77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sectPr w:rsidR="00F13542" w:rsidRPr="00825F77" w:rsidSect="007A58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AE878" w14:textId="77777777" w:rsidR="007A5865" w:rsidRDefault="007A5865" w:rsidP="00677FE0">
      <w:r>
        <w:separator/>
      </w:r>
    </w:p>
  </w:endnote>
  <w:endnote w:type="continuationSeparator" w:id="0">
    <w:p w14:paraId="50DD752E" w14:textId="77777777" w:rsidR="007A5865" w:rsidRDefault="007A5865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ECF74" w14:textId="77777777" w:rsidR="007A5865" w:rsidRDefault="007A5865" w:rsidP="00677FE0">
      <w:r>
        <w:separator/>
      </w:r>
    </w:p>
  </w:footnote>
  <w:footnote w:type="continuationSeparator" w:id="0">
    <w:p w14:paraId="0E4FBC11" w14:textId="77777777" w:rsidR="007A5865" w:rsidRDefault="007A5865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15A432D7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</w:t>
      </w:r>
      <w:r w:rsidR="003D15CC" w:rsidRPr="000932B0">
        <w:rPr>
          <w:rFonts w:ascii="Calibri" w:hAnsi="Calibri" w:cs="Calibri"/>
          <w:bCs/>
          <w:sz w:val="18"/>
          <w:szCs w:val="18"/>
        </w:rPr>
        <w:t>. 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F13542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4006">
    <w:abstractNumId w:val="4"/>
  </w:num>
  <w:num w:numId="2" w16cid:durableId="446313875">
    <w:abstractNumId w:val="18"/>
  </w:num>
  <w:num w:numId="3" w16cid:durableId="1251349931">
    <w:abstractNumId w:val="15"/>
  </w:num>
  <w:num w:numId="4" w16cid:durableId="1397895117">
    <w:abstractNumId w:val="0"/>
  </w:num>
  <w:num w:numId="5" w16cid:durableId="369771669">
    <w:abstractNumId w:val="20"/>
  </w:num>
  <w:num w:numId="6" w16cid:durableId="770274732">
    <w:abstractNumId w:val="7"/>
  </w:num>
  <w:num w:numId="7" w16cid:durableId="1061058574">
    <w:abstractNumId w:val="5"/>
  </w:num>
  <w:num w:numId="8" w16cid:durableId="1824738740">
    <w:abstractNumId w:val="2"/>
  </w:num>
  <w:num w:numId="9" w16cid:durableId="448280971">
    <w:abstractNumId w:val="23"/>
  </w:num>
  <w:num w:numId="10" w16cid:durableId="1146241858">
    <w:abstractNumId w:val="17"/>
  </w:num>
  <w:num w:numId="11" w16cid:durableId="798034131">
    <w:abstractNumId w:val="9"/>
  </w:num>
  <w:num w:numId="12" w16cid:durableId="51657446">
    <w:abstractNumId w:val="26"/>
  </w:num>
  <w:num w:numId="13" w16cid:durableId="994450906">
    <w:abstractNumId w:val="1"/>
  </w:num>
  <w:num w:numId="14" w16cid:durableId="771046839">
    <w:abstractNumId w:val="3"/>
  </w:num>
  <w:num w:numId="15" w16cid:durableId="1752236842">
    <w:abstractNumId w:val="6"/>
  </w:num>
  <w:num w:numId="16" w16cid:durableId="1928423248">
    <w:abstractNumId w:val="10"/>
  </w:num>
  <w:num w:numId="17" w16cid:durableId="2136629496">
    <w:abstractNumId w:val="27"/>
  </w:num>
  <w:num w:numId="18" w16cid:durableId="1002973220">
    <w:abstractNumId w:val="28"/>
  </w:num>
  <w:num w:numId="19" w16cid:durableId="724447318">
    <w:abstractNumId w:val="13"/>
  </w:num>
  <w:num w:numId="20" w16cid:durableId="1055667194">
    <w:abstractNumId w:val="24"/>
  </w:num>
  <w:num w:numId="21" w16cid:durableId="697972632">
    <w:abstractNumId w:val="12"/>
  </w:num>
  <w:num w:numId="22" w16cid:durableId="1465999268">
    <w:abstractNumId w:val="14"/>
  </w:num>
  <w:num w:numId="23" w16cid:durableId="885414038">
    <w:abstractNumId w:val="11"/>
  </w:num>
  <w:num w:numId="24" w16cid:durableId="276134088">
    <w:abstractNumId w:val="16"/>
  </w:num>
  <w:num w:numId="25" w16cid:durableId="1725912294">
    <w:abstractNumId w:val="8"/>
  </w:num>
  <w:num w:numId="26" w16cid:durableId="1402679157">
    <w:abstractNumId w:val="25"/>
  </w:num>
  <w:num w:numId="27" w16cid:durableId="1598562088">
    <w:abstractNumId w:val="22"/>
  </w:num>
  <w:num w:numId="28" w16cid:durableId="193160464">
    <w:abstractNumId w:val="19"/>
  </w:num>
  <w:num w:numId="29" w16cid:durableId="174478849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674B"/>
    <w:rsid w:val="00027254"/>
    <w:rsid w:val="0004162E"/>
    <w:rsid w:val="000462EC"/>
    <w:rsid w:val="0004786B"/>
    <w:rsid w:val="00063405"/>
    <w:rsid w:val="000707D4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A0A96"/>
    <w:rsid w:val="002A0E1C"/>
    <w:rsid w:val="002C5640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3201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6FB9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2276"/>
    <w:rsid w:val="00582434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9342A"/>
    <w:rsid w:val="007A5865"/>
    <w:rsid w:val="007B375A"/>
    <w:rsid w:val="007B494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D7E40"/>
    <w:rsid w:val="00AE7CEF"/>
    <w:rsid w:val="00AF2538"/>
    <w:rsid w:val="00B0595D"/>
    <w:rsid w:val="00B066DA"/>
    <w:rsid w:val="00B1477A"/>
    <w:rsid w:val="00B20993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D574A"/>
    <w:rsid w:val="00DF27FB"/>
    <w:rsid w:val="00E23B8E"/>
    <w:rsid w:val="00E32798"/>
    <w:rsid w:val="00E33CC8"/>
    <w:rsid w:val="00E51C91"/>
    <w:rsid w:val="00E667C1"/>
    <w:rsid w:val="00E70110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6455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Neduchal Jan</cp:lastModifiedBy>
  <cp:revision>3</cp:revision>
  <cp:lastPrinted>2023-03-30T13:34:00Z</cp:lastPrinted>
  <dcterms:created xsi:type="dcterms:W3CDTF">2024-01-29T08:13:00Z</dcterms:created>
  <dcterms:modified xsi:type="dcterms:W3CDTF">2024-03-15T13:56:00Z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